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3AAB8988" w:rsidR="00B56857" w:rsidRDefault="00023955" w:rsidP="00B56857">
      <w:pPr>
        <w:pStyle w:val="NoSpacing"/>
        <w:jc w:val="center"/>
      </w:pPr>
      <w:r>
        <w:t>September 11</w:t>
      </w:r>
      <w:r w:rsidR="003432FC">
        <w:t>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053ED870" w:rsidR="00B56857" w:rsidRDefault="00B56857" w:rsidP="00B56857">
      <w:pPr>
        <w:pStyle w:val="NoSpacing"/>
      </w:pPr>
      <w:r>
        <w:t xml:space="preserve">Time:  </w:t>
      </w:r>
      <w:r w:rsidR="00D231B4">
        <w:t>Immediately after the budget hearing.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77BA81AF" w14:textId="5919ACD5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4656C81" w:rsidR="00B56857" w:rsidRPr="00593F53" w:rsidRDefault="00B56857" w:rsidP="00B56857">
      <w:pPr>
        <w:pStyle w:val="NoSpacing"/>
        <w:numPr>
          <w:ilvl w:val="0"/>
          <w:numId w:val="2"/>
        </w:numPr>
      </w:pPr>
      <w:r w:rsidRPr="00593F53">
        <w:t xml:space="preserve">Approve minutes of regular meeting on </w:t>
      </w:r>
      <w:r w:rsidR="0067136B">
        <w:t>August 7</w:t>
      </w:r>
      <w:r w:rsidRPr="00593F53">
        <w:t>, 202</w:t>
      </w:r>
      <w:r w:rsidR="003432FC" w:rsidRPr="00593F53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Accept Sheriff’s call </w:t>
      </w:r>
      <w:proofErr w:type="gramStart"/>
      <w:r>
        <w:t>log</w:t>
      </w:r>
      <w:proofErr w:type="gramEnd"/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584A15CE" w:rsidR="00B56857" w:rsidRDefault="00B56857" w:rsidP="00B56857">
      <w:pPr>
        <w:pStyle w:val="NoSpacing"/>
        <w:numPr>
          <w:ilvl w:val="0"/>
          <w:numId w:val="3"/>
        </w:numPr>
      </w:pPr>
      <w:r>
        <w:t>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Pr="00272F56" w:rsidRDefault="00766C2F" w:rsidP="00B56857">
      <w:pPr>
        <w:pStyle w:val="NoSpacing"/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0292415E" w:rsidR="00B56857" w:rsidRDefault="00B56857" w:rsidP="006F60AC">
      <w:pPr>
        <w:pStyle w:val="NoSpacing"/>
      </w:pPr>
      <w:r>
        <w:tab/>
      </w:r>
      <w:r>
        <w:tab/>
        <w:t>Fire Dept. Report</w:t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7E2C63">
        <w:t>Park</w:t>
      </w:r>
      <w:r w:rsidR="008F60FF">
        <w:t xml:space="preserve"> report</w:t>
      </w:r>
    </w:p>
    <w:p w14:paraId="240A0F88" w14:textId="43D8AEF5" w:rsidR="00B56857" w:rsidRDefault="00B56857" w:rsidP="00B56857">
      <w:pPr>
        <w:pStyle w:val="NoSpacing"/>
        <w:ind w:left="1440"/>
      </w:pPr>
      <w:r>
        <w:t>Sheriff report</w:t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7E2C63">
        <w:t>Senior Center</w:t>
      </w:r>
    </w:p>
    <w:p w14:paraId="3102A82D" w14:textId="667385F6" w:rsidR="00B56857" w:rsidRDefault="00B56857" w:rsidP="00B56857">
      <w:pPr>
        <w:pStyle w:val="NoSpacing"/>
        <w:ind w:left="1440"/>
      </w:pPr>
      <w:r>
        <w:t>Zoning Inspector report</w:t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7E2C63">
        <w:t>Maintenance report</w:t>
      </w:r>
    </w:p>
    <w:p w14:paraId="4DFAA309" w14:textId="20EC3497" w:rsidR="00B56857" w:rsidRDefault="00B56857" w:rsidP="00B56857">
      <w:pPr>
        <w:pStyle w:val="NoSpacing"/>
        <w:ind w:left="1440"/>
      </w:pPr>
      <w:r>
        <w:t>Chair report</w:t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8F60FF">
        <w:tab/>
      </w:r>
      <w:r w:rsidR="007E2C63">
        <w:t>Clerk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11F8C6C6" w14:textId="685B118B" w:rsidR="00490195" w:rsidRPr="000207E9" w:rsidRDefault="00C36AC7" w:rsidP="00551B22">
      <w:pPr>
        <w:pStyle w:val="NoSpacing"/>
        <w:rPr>
          <w:b/>
          <w:bCs/>
        </w:rPr>
      </w:pPr>
      <w:r>
        <w:tab/>
      </w:r>
      <w:r>
        <w:tab/>
      </w: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7B656480" w14:textId="4488B6EF" w:rsidR="009F25BF" w:rsidRDefault="00A67D5E" w:rsidP="00A67D5E">
      <w:pPr>
        <w:pStyle w:val="NoSpacing"/>
        <w:numPr>
          <w:ilvl w:val="0"/>
          <w:numId w:val="10"/>
        </w:numPr>
      </w:pPr>
      <w:r>
        <w:t xml:space="preserve"> </w:t>
      </w:r>
      <w:r w:rsidR="009F25BF">
        <w:t>SCC</w:t>
      </w:r>
      <w:r w:rsidR="00FA5B5B">
        <w:t>DP-Jonathan Jan</w:t>
      </w:r>
      <w:r w:rsidR="008376AB">
        <w:t>k</w:t>
      </w:r>
    </w:p>
    <w:p w14:paraId="748C21B5" w14:textId="009F013C" w:rsidR="004334DB" w:rsidRDefault="008376AB" w:rsidP="000433DD">
      <w:pPr>
        <w:pStyle w:val="NoSpacing"/>
        <w:ind w:left="1800"/>
        <w:rPr>
          <w:b/>
          <w:bCs/>
        </w:rPr>
      </w:pPr>
      <w:r>
        <w:t xml:space="preserve">A)  </w:t>
      </w:r>
      <w:r w:rsidRPr="004334DB">
        <w:t>Motion to approve</w:t>
      </w:r>
      <w:r w:rsidR="00446140">
        <w:t xml:space="preserve"> SCCDP </w:t>
      </w:r>
      <w:r w:rsidR="004D400E">
        <w:t xml:space="preserve">Partnership </w:t>
      </w:r>
      <w:r w:rsidR="00446140">
        <w:t xml:space="preserve">Agreement </w:t>
      </w:r>
    </w:p>
    <w:p w14:paraId="31EE8808" w14:textId="4CA1385F" w:rsidR="008376AB" w:rsidRDefault="000433DD" w:rsidP="000433DD">
      <w:pPr>
        <w:pStyle w:val="NoSpacing"/>
        <w:ind w:left="1800"/>
      </w:pPr>
      <w:r>
        <w:t>B)  Motion to approve</w:t>
      </w:r>
      <w:r w:rsidR="004D400E">
        <w:t xml:space="preserve"> Funding agreement</w:t>
      </w:r>
    </w:p>
    <w:p w14:paraId="223E3C09" w14:textId="6ED1803F" w:rsidR="00C36AC7" w:rsidRDefault="00A67D5E" w:rsidP="00A67D5E">
      <w:pPr>
        <w:pStyle w:val="NoSpacing"/>
        <w:numPr>
          <w:ilvl w:val="0"/>
          <w:numId w:val="10"/>
        </w:numPr>
      </w:pPr>
      <w:r>
        <w:t>Approve renewal of Liquor licenses</w:t>
      </w:r>
    </w:p>
    <w:p w14:paraId="26B6F82B" w14:textId="77777777" w:rsidR="006E73FE" w:rsidRDefault="006E73FE" w:rsidP="006E73FE">
      <w:pPr>
        <w:pStyle w:val="NoSpacing"/>
        <w:numPr>
          <w:ilvl w:val="0"/>
          <w:numId w:val="10"/>
        </w:numPr>
      </w:pPr>
      <w:r>
        <w:t>Alleys-upkeep</w:t>
      </w:r>
    </w:p>
    <w:p w14:paraId="3B3ED11A" w14:textId="254E28B5" w:rsidR="00526F7E" w:rsidRDefault="00526F7E" w:rsidP="006E73FE">
      <w:pPr>
        <w:pStyle w:val="NoSpacing"/>
        <w:numPr>
          <w:ilvl w:val="0"/>
          <w:numId w:val="10"/>
        </w:numPr>
      </w:pPr>
      <w:r>
        <w:t xml:space="preserve">Appoint </w:t>
      </w:r>
      <w:r w:rsidR="00500AD0">
        <w:t xml:space="preserve"> Power of Attorney </w:t>
      </w:r>
      <w:r>
        <w:t>for CVA grain sale</w:t>
      </w:r>
    </w:p>
    <w:p w14:paraId="066A29EA" w14:textId="6343167E" w:rsidR="001F0493" w:rsidRDefault="001F0493" w:rsidP="006E73FE">
      <w:pPr>
        <w:pStyle w:val="NoSpacing"/>
        <w:numPr>
          <w:ilvl w:val="0"/>
          <w:numId w:val="10"/>
        </w:numPr>
      </w:pPr>
      <w:r>
        <w:t>Meter reading equipment</w:t>
      </w:r>
    </w:p>
    <w:p w14:paraId="627CAFAA" w14:textId="2BCFEF9E" w:rsidR="005E3AE6" w:rsidRDefault="005E3AE6" w:rsidP="006E73FE">
      <w:pPr>
        <w:pStyle w:val="NoSpacing"/>
        <w:numPr>
          <w:ilvl w:val="0"/>
          <w:numId w:val="10"/>
        </w:numPr>
      </w:pPr>
      <w:r>
        <w:t xml:space="preserve">Approve &amp; hire job </w:t>
      </w:r>
      <w:proofErr w:type="gramStart"/>
      <w:r w:rsidR="006C64B4">
        <w:t>applicant</w:t>
      </w:r>
      <w:proofErr w:type="gramEnd"/>
      <w:r w:rsidR="006C64B4">
        <w:t>.</w:t>
      </w:r>
    </w:p>
    <w:p w14:paraId="3998B9AB" w14:textId="0ECEB00E" w:rsidR="003668FD" w:rsidRDefault="003668FD" w:rsidP="006E73FE">
      <w:pPr>
        <w:pStyle w:val="NoSpacing"/>
        <w:numPr>
          <w:ilvl w:val="0"/>
          <w:numId w:val="10"/>
        </w:numPr>
      </w:pPr>
      <w:r>
        <w:t>Shane Grant unpaid invoice</w:t>
      </w:r>
    </w:p>
    <w:p w14:paraId="69C1EDEA" w14:textId="3B37E87A" w:rsidR="008660F5" w:rsidRPr="00B0755D" w:rsidRDefault="008660F5" w:rsidP="008660F5">
      <w:pPr>
        <w:pStyle w:val="NoSpacing"/>
        <w:numPr>
          <w:ilvl w:val="0"/>
          <w:numId w:val="10"/>
        </w:numPr>
        <w:rPr>
          <w:b/>
          <w:bCs/>
        </w:rPr>
      </w:pPr>
      <w:r>
        <w:t>Olsson Master work order-SCADA</w:t>
      </w:r>
    </w:p>
    <w:p w14:paraId="7D1C8567" w14:textId="77777777" w:rsidR="008660F5" w:rsidRDefault="008660F5" w:rsidP="008660F5">
      <w:pPr>
        <w:pStyle w:val="NoSpacing"/>
        <w:numPr>
          <w:ilvl w:val="0"/>
          <w:numId w:val="10"/>
        </w:numPr>
        <w:rPr>
          <w:b/>
          <w:bCs/>
        </w:rPr>
      </w:pPr>
      <w:r>
        <w:t>Barking dogs</w:t>
      </w:r>
    </w:p>
    <w:p w14:paraId="079640B4" w14:textId="395DDD68" w:rsidR="008660F5" w:rsidRDefault="00543DEE" w:rsidP="00DA5A53">
      <w:pPr>
        <w:pStyle w:val="NoSpacing"/>
        <w:numPr>
          <w:ilvl w:val="0"/>
          <w:numId w:val="10"/>
        </w:numPr>
      </w:pPr>
      <w:r>
        <w:t>Insurance claim with Shamrock cable</w:t>
      </w:r>
    </w:p>
    <w:p w14:paraId="23596DD4" w14:textId="2A3CF748" w:rsidR="00C36AC7" w:rsidRDefault="00DA5A53" w:rsidP="00DA5A53">
      <w:pPr>
        <w:pStyle w:val="NoSpacing"/>
        <w:numPr>
          <w:ilvl w:val="0"/>
          <w:numId w:val="10"/>
        </w:numPr>
      </w:pPr>
      <w:r>
        <w:t>Budget items</w:t>
      </w:r>
    </w:p>
    <w:p w14:paraId="239D33C2" w14:textId="27346E65" w:rsidR="00831B67" w:rsidRDefault="00831B67" w:rsidP="00831B67">
      <w:pPr>
        <w:pStyle w:val="NoSpacing"/>
        <w:numPr>
          <w:ilvl w:val="0"/>
          <w:numId w:val="11"/>
        </w:numPr>
      </w:pPr>
      <w:r w:rsidRPr="004D400E">
        <w:t>Motion to approve Resolution 2023-</w:t>
      </w:r>
      <w:r w:rsidR="001A10A7">
        <w:t>12</w:t>
      </w:r>
      <w:r w:rsidRPr="004D400E">
        <w:t xml:space="preserve">  to set final tax request.</w:t>
      </w:r>
    </w:p>
    <w:p w14:paraId="10998ADA" w14:textId="2980374E" w:rsidR="002317DC" w:rsidRPr="004D400E" w:rsidRDefault="00CF1E57" w:rsidP="00831B67">
      <w:pPr>
        <w:pStyle w:val="NoSpacing"/>
        <w:numPr>
          <w:ilvl w:val="0"/>
          <w:numId w:val="11"/>
        </w:numPr>
      </w:pPr>
      <w:r>
        <w:t>Motion to approve 1</w:t>
      </w:r>
      <w:r w:rsidR="00FE11E1">
        <w:t>%</w:t>
      </w:r>
      <w:r w:rsidR="00291013">
        <w:t xml:space="preserve"> increase for funds</w:t>
      </w:r>
      <w:r w:rsidR="003F11F2">
        <w:t xml:space="preserve"> su</w:t>
      </w:r>
      <w:r w:rsidR="005749D1">
        <w:t>bject to limitation</w:t>
      </w:r>
      <w:r w:rsidR="00291013">
        <w:t>.</w:t>
      </w:r>
    </w:p>
    <w:p w14:paraId="371841D0" w14:textId="77777777" w:rsidR="006B6ACE" w:rsidRPr="004D400E" w:rsidRDefault="006B6ACE" w:rsidP="006B6ACE">
      <w:pPr>
        <w:pStyle w:val="NoSpacing"/>
        <w:numPr>
          <w:ilvl w:val="0"/>
          <w:numId w:val="11"/>
        </w:numPr>
      </w:pPr>
      <w:r w:rsidRPr="004D400E">
        <w:t>Motion to approve 2023-24 budget.</w:t>
      </w:r>
    </w:p>
    <w:p w14:paraId="6030C8A0" w14:textId="60D763BB" w:rsidR="00056832" w:rsidRDefault="00056832" w:rsidP="006E73FE">
      <w:pPr>
        <w:pStyle w:val="NoSpacing"/>
        <w:ind w:left="180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1028AC63" w:rsidR="00B56857" w:rsidRPr="00F7183C" w:rsidRDefault="00F7183C" w:rsidP="00F7183C">
      <w:pPr>
        <w:pStyle w:val="NoSpacing"/>
        <w:rPr>
          <w:b/>
          <w:bCs/>
        </w:rPr>
      </w:pPr>
      <w:r>
        <w:rPr>
          <w:b/>
          <w:bCs/>
        </w:rPr>
        <w:t>Next meeting is</w:t>
      </w:r>
      <w:r w:rsidR="000433DD">
        <w:rPr>
          <w:b/>
          <w:bCs/>
        </w:rPr>
        <w:t xml:space="preserve"> October </w:t>
      </w:r>
      <w:r w:rsidR="000D0975">
        <w:rPr>
          <w:b/>
          <w:bCs/>
        </w:rPr>
        <w:t>2, 2023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876A06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586E62"/>
    <w:multiLevelType w:val="hybridMultilevel"/>
    <w:tmpl w:val="CD6AEEFA"/>
    <w:lvl w:ilvl="0" w:tplc="C0503DD6">
      <w:start w:val="1"/>
      <w:numFmt w:val="upp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584387"/>
    <w:multiLevelType w:val="hybridMultilevel"/>
    <w:tmpl w:val="F0908BFE"/>
    <w:lvl w:ilvl="0" w:tplc="53AEC2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997464483">
    <w:abstractNumId w:val="8"/>
  </w:num>
  <w:num w:numId="11" w16cid:durableId="982350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23955"/>
    <w:rsid w:val="000433DD"/>
    <w:rsid w:val="00056832"/>
    <w:rsid w:val="00070232"/>
    <w:rsid w:val="000A2C1C"/>
    <w:rsid w:val="000D0975"/>
    <w:rsid w:val="00101561"/>
    <w:rsid w:val="001151CB"/>
    <w:rsid w:val="00141575"/>
    <w:rsid w:val="00186455"/>
    <w:rsid w:val="0019528E"/>
    <w:rsid w:val="001A10A7"/>
    <w:rsid w:val="001C1B61"/>
    <w:rsid w:val="001D0F28"/>
    <w:rsid w:val="001F0493"/>
    <w:rsid w:val="002317DC"/>
    <w:rsid w:val="00272F56"/>
    <w:rsid w:val="00291013"/>
    <w:rsid w:val="002A1674"/>
    <w:rsid w:val="002C583E"/>
    <w:rsid w:val="0032022E"/>
    <w:rsid w:val="003432FC"/>
    <w:rsid w:val="0036378B"/>
    <w:rsid w:val="003668FD"/>
    <w:rsid w:val="003E3C8B"/>
    <w:rsid w:val="003F11F2"/>
    <w:rsid w:val="00400BAF"/>
    <w:rsid w:val="004334DB"/>
    <w:rsid w:val="00446140"/>
    <w:rsid w:val="00456916"/>
    <w:rsid w:val="0046115F"/>
    <w:rsid w:val="00474299"/>
    <w:rsid w:val="00476824"/>
    <w:rsid w:val="00490195"/>
    <w:rsid w:val="00493D1D"/>
    <w:rsid w:val="004D400E"/>
    <w:rsid w:val="00500AD0"/>
    <w:rsid w:val="00526F7E"/>
    <w:rsid w:val="005419BC"/>
    <w:rsid w:val="00543DEE"/>
    <w:rsid w:val="00551B22"/>
    <w:rsid w:val="005749D1"/>
    <w:rsid w:val="00593F53"/>
    <w:rsid w:val="005E3AE6"/>
    <w:rsid w:val="00603A94"/>
    <w:rsid w:val="00611A17"/>
    <w:rsid w:val="0067136B"/>
    <w:rsid w:val="006B6ACE"/>
    <w:rsid w:val="006C64B4"/>
    <w:rsid w:val="006E1CC3"/>
    <w:rsid w:val="006E3CAE"/>
    <w:rsid w:val="006E6E5A"/>
    <w:rsid w:val="006E73FE"/>
    <w:rsid w:val="006F60AC"/>
    <w:rsid w:val="00700F63"/>
    <w:rsid w:val="00703510"/>
    <w:rsid w:val="0072438D"/>
    <w:rsid w:val="00736613"/>
    <w:rsid w:val="00766C2F"/>
    <w:rsid w:val="00767063"/>
    <w:rsid w:val="007A09F1"/>
    <w:rsid w:val="007E2C63"/>
    <w:rsid w:val="007E7BF9"/>
    <w:rsid w:val="00815A8A"/>
    <w:rsid w:val="00831B67"/>
    <w:rsid w:val="008376AB"/>
    <w:rsid w:val="008660F5"/>
    <w:rsid w:val="00876A06"/>
    <w:rsid w:val="008A0310"/>
    <w:rsid w:val="008A1352"/>
    <w:rsid w:val="008D4D50"/>
    <w:rsid w:val="008F60FF"/>
    <w:rsid w:val="00906A0A"/>
    <w:rsid w:val="009603FD"/>
    <w:rsid w:val="0097611C"/>
    <w:rsid w:val="009F25BF"/>
    <w:rsid w:val="00A61DE3"/>
    <w:rsid w:val="00A67D5E"/>
    <w:rsid w:val="00B0755D"/>
    <w:rsid w:val="00B10C95"/>
    <w:rsid w:val="00B56857"/>
    <w:rsid w:val="00C35A49"/>
    <w:rsid w:val="00C36AC7"/>
    <w:rsid w:val="00C71DD8"/>
    <w:rsid w:val="00CC2BA8"/>
    <w:rsid w:val="00CF1E57"/>
    <w:rsid w:val="00D231B4"/>
    <w:rsid w:val="00D50F14"/>
    <w:rsid w:val="00D748F5"/>
    <w:rsid w:val="00DA5A53"/>
    <w:rsid w:val="00DB7D39"/>
    <w:rsid w:val="00E71D3C"/>
    <w:rsid w:val="00E87F5A"/>
    <w:rsid w:val="00F27231"/>
    <w:rsid w:val="00F4207A"/>
    <w:rsid w:val="00F43FDD"/>
    <w:rsid w:val="00F7183C"/>
    <w:rsid w:val="00FA5B5B"/>
    <w:rsid w:val="00FC251C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0752-A100-4E38-83D5-BFC0629A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</cp:revision>
  <dcterms:created xsi:type="dcterms:W3CDTF">2023-11-09T17:40:00Z</dcterms:created>
  <dcterms:modified xsi:type="dcterms:W3CDTF">2023-11-09T17:40:00Z</dcterms:modified>
</cp:coreProperties>
</file>